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BE" w:rsidRPr="005458F1" w:rsidRDefault="00662DBE" w:rsidP="005458F1">
      <w:pPr>
        <w:pStyle w:val="1"/>
      </w:pPr>
      <w:r w:rsidRPr="005458F1">
        <w:t>28 апреля – Всемирный день охраны труда</w:t>
      </w:r>
    </w:p>
    <w:p w:rsidR="002F52B4" w:rsidRDefault="00415FC5" w:rsidP="005458F1">
      <w:r>
        <w:t xml:space="preserve">Функционирование экономики региона и государства, а значит, и благополучие граждан зависит от множества видов экономической деятельности. Труд работников промышленности, добычи полезных ископаемых и других отраслей нередко сопряжен с риском для здоровья и жизни. В то же время он необходим для развития экономики и обеспечения базовых нужд населения. </w:t>
      </w:r>
    </w:p>
    <w:p w:rsidR="00741463" w:rsidRDefault="00741463" w:rsidP="005458F1">
      <w:r>
        <w:t>Для сохранения жизни и здоровья работников организаций, во многих странах мира действует целый комплекс мер, направлен</w:t>
      </w:r>
      <w:r w:rsidR="00016DA4">
        <w:t xml:space="preserve">ных на охрану труда. </w:t>
      </w:r>
      <w:r>
        <w:t>К ним относятся: нормативно-правовые акты, меры социально-экономического стимулирования, технические, организационные, санитарно-гигиенические, лечебно-профилактические и другие мероприятия. В России вопросы охраны труда н</w:t>
      </w:r>
      <w:bookmarkStart w:id="0" w:name="_GoBack"/>
      <w:bookmarkEnd w:id="0"/>
      <w:r>
        <w:t xml:space="preserve">аходятся в ведении </w:t>
      </w:r>
      <w:r w:rsidRPr="00D422B1">
        <w:t>Министерства труда и социальной защиты Российской Федерации</w:t>
      </w:r>
      <w:r w:rsidR="00D422B1" w:rsidRPr="00D422B1">
        <w:t>.</w:t>
      </w:r>
    </w:p>
    <w:p w:rsidR="002F52B4" w:rsidRDefault="002F52B4" w:rsidP="005458F1">
      <w:pPr>
        <w:spacing w:after="0"/>
      </w:pPr>
      <w:r>
        <w:t>Всемирный день охраны труда начинает свою историю с 1989 года, когда профсоюзами и работниками из США и Канады был проведен «День памяти погибших работников». Современное название этот день получил в 2003 году по инициативе Международной организации труда</w:t>
      </w:r>
      <w:r w:rsidR="00016DA4">
        <w:t>, член</w:t>
      </w:r>
      <w:r w:rsidR="002F40D4">
        <w:t>ом которой является и Российская Федерация.</w:t>
      </w:r>
    </w:p>
    <w:p w:rsidR="00662DBE" w:rsidRPr="00662DBE" w:rsidRDefault="004B6B9D" w:rsidP="00016DA4">
      <w:pPr>
        <w:pStyle w:val="2"/>
        <w:rPr>
          <w:lang w:eastAsia="ru-RU"/>
        </w:rPr>
      </w:pPr>
      <w:r>
        <w:rPr>
          <w:lang w:eastAsia="ru-RU"/>
        </w:rPr>
        <w:t>Численность работников с вредными и (или) опасными условиями труда</w:t>
      </w:r>
    </w:p>
    <w:p w:rsidR="00016DA4" w:rsidRPr="002F40D4" w:rsidRDefault="002F40D4" w:rsidP="005458F1">
      <w:pPr>
        <w:spacing w:after="100" w:afterAutospacing="1"/>
      </w:pPr>
      <w:r w:rsidRPr="002F40D4">
        <w:t xml:space="preserve">Федеральной службой государственной статистики регулярно проводится федеральное статистическое наблюдение за состоянием условий труда и компенсациями на работах с вредными и (или) опасными условиями труда. Цель данного обследования – обеспечить актуальной информацией органы власти, </w:t>
      </w:r>
      <w:r>
        <w:t>которые осуществляют</w:t>
      </w:r>
      <w:r w:rsidRPr="002F40D4">
        <w:t xml:space="preserve"> </w:t>
      </w:r>
      <w:proofErr w:type="gramStart"/>
      <w:r w:rsidRPr="002F40D4">
        <w:t>контроль за</w:t>
      </w:r>
      <w:proofErr w:type="gramEnd"/>
      <w:r w:rsidRPr="002F40D4">
        <w:t xml:space="preserve"> соблюдением мер по охране труда.</w:t>
      </w:r>
    </w:p>
    <w:p w:rsidR="00204399" w:rsidRPr="00EE1F33" w:rsidRDefault="00204399" w:rsidP="005458F1">
      <w:pPr>
        <w:spacing w:after="100" w:afterAutospacing="1"/>
      </w:pPr>
      <w:r w:rsidRPr="00EE1F33">
        <w:t>По результатам обследования организаций Самарской области в 202</w:t>
      </w:r>
      <w:r w:rsidR="00C820A4" w:rsidRPr="00EE1F33">
        <w:t>1</w:t>
      </w:r>
      <w:r w:rsidRPr="00EE1F33">
        <w:t xml:space="preserve"> году почти </w:t>
      </w:r>
      <w:r w:rsidR="00C820A4" w:rsidRPr="00EE1F33">
        <w:t>120</w:t>
      </w:r>
      <w:r w:rsidRPr="00EE1F33">
        <w:t xml:space="preserve"> тысяч жителей региона были заняты на работе с вредными и (или) опасными условиями труда (меньше уровня 20</w:t>
      </w:r>
      <w:r w:rsidR="00C820A4" w:rsidRPr="00EE1F33">
        <w:t xml:space="preserve">20 </w:t>
      </w:r>
      <w:r w:rsidRPr="00EE1F33">
        <w:t xml:space="preserve">года на </w:t>
      </w:r>
      <w:r w:rsidR="00CB2217" w:rsidRPr="00EE1F33">
        <w:t>4</w:t>
      </w:r>
      <w:r w:rsidRPr="00EE1F33">
        <w:t xml:space="preserve">%). Среди них </w:t>
      </w:r>
      <w:r w:rsidR="00C820A4" w:rsidRPr="00EE1F33">
        <w:t>26</w:t>
      </w:r>
      <w:r w:rsidRPr="00EE1F33">
        <w:t xml:space="preserve"> тысяч человек – женщины (меньше уровня 20</w:t>
      </w:r>
      <w:r w:rsidR="00C820A4" w:rsidRPr="00EE1F33">
        <w:t>20</w:t>
      </w:r>
      <w:r w:rsidRPr="00EE1F33">
        <w:t xml:space="preserve"> года на </w:t>
      </w:r>
      <w:r w:rsidR="00CB2217" w:rsidRPr="00EE1F33">
        <w:t>7</w:t>
      </w:r>
      <w:r w:rsidRPr="00EE1F33">
        <w:t>%). Большая часть (</w:t>
      </w:r>
      <w:r w:rsidR="00CB2217" w:rsidRPr="00EE1F33">
        <w:t>64</w:t>
      </w:r>
      <w:r w:rsidRPr="00EE1F33">
        <w:t>%) этих работников трудилась в сфере обрабатывающих производств, преимущественно на производстве автотранспортных средств, прицепов и полуприцепов.</w:t>
      </w:r>
    </w:p>
    <w:p w:rsidR="00204399" w:rsidRPr="00EE1F33" w:rsidRDefault="004B6B9D" w:rsidP="00204399">
      <w:pPr>
        <w:pStyle w:val="2"/>
        <w:jc w:val="left"/>
      </w:pPr>
      <w:r w:rsidRPr="00EE1F33">
        <w:lastRenderedPageBreak/>
        <w:t>Самые распространенные</w:t>
      </w:r>
      <w:r w:rsidR="00BF2E9F" w:rsidRPr="00EE1F33">
        <w:t xml:space="preserve"> в</w:t>
      </w:r>
      <w:r w:rsidR="00CB7970" w:rsidRPr="00EE1F33">
        <w:t xml:space="preserve">редные факторы </w:t>
      </w:r>
      <w:r w:rsidR="00204399" w:rsidRPr="00EE1F33">
        <w:t>производственной среды и трудового процесса</w:t>
      </w:r>
    </w:p>
    <w:p w:rsidR="00CB7970" w:rsidRPr="00EE1F33" w:rsidRDefault="00204399" w:rsidP="005458F1">
      <w:pPr>
        <w:spacing w:after="100" w:afterAutospacing="1"/>
      </w:pPr>
      <w:r w:rsidRPr="00EE1F33">
        <w:t xml:space="preserve">Напряженной работой, связанной с нагрузкой на центральную нервную систему, органы чувств и психику работника, занимались </w:t>
      </w:r>
      <w:r w:rsidR="00CB2217" w:rsidRPr="00EE1F33">
        <w:t>более</w:t>
      </w:r>
      <w:r w:rsidRPr="00EE1F33">
        <w:t xml:space="preserve"> </w:t>
      </w:r>
      <w:r w:rsidR="00C820A4" w:rsidRPr="00EE1F33">
        <w:t>9</w:t>
      </w:r>
      <w:r w:rsidRPr="00EE1F33">
        <w:t xml:space="preserve"> тысяч человек, или 3% от списочной численности сотрудников обследованных организаций. </w:t>
      </w:r>
    </w:p>
    <w:p w:rsidR="00204399" w:rsidRPr="00EE1F33" w:rsidRDefault="00204399" w:rsidP="005458F1">
      <w:pPr>
        <w:spacing w:after="100" w:afterAutospacing="1"/>
      </w:pPr>
      <w:r w:rsidRPr="00EE1F33">
        <w:t xml:space="preserve">Тяжелым трудом, воздействующим на опорно-двигательный аппарат и функциональные системы организма (сердечно-сосудистую, </w:t>
      </w:r>
      <w:proofErr w:type="gramStart"/>
      <w:r w:rsidRPr="00EE1F33">
        <w:t>дыхательную</w:t>
      </w:r>
      <w:proofErr w:type="gramEnd"/>
      <w:r w:rsidRPr="00EE1F33">
        <w:t>), занимались 6</w:t>
      </w:r>
      <w:r w:rsidR="00C820A4" w:rsidRPr="00EE1F33">
        <w:t>7</w:t>
      </w:r>
      <w:r w:rsidRPr="00EE1F33">
        <w:t xml:space="preserve"> тысяч человек, или 21% работников.</w:t>
      </w:r>
    </w:p>
    <w:p w:rsidR="00204399" w:rsidRPr="00EE1F33" w:rsidRDefault="00204399" w:rsidP="005458F1">
      <w:pPr>
        <w:spacing w:after="100" w:afterAutospacing="1"/>
      </w:pPr>
      <w:r w:rsidRPr="00EE1F33">
        <w:t>Основным неблагоприятным для здоровья фактором на производстве является «шум, ультразвук воздушный и инфразвук». Его воздействие в 202</w:t>
      </w:r>
      <w:r w:rsidR="00C820A4" w:rsidRPr="00EE1F33">
        <w:t>1</w:t>
      </w:r>
      <w:r w:rsidRPr="00EE1F33">
        <w:t xml:space="preserve"> году на себе испытывал почти каждый второй человек, занятый на работе с вредными и (или) опасными условиями труда.</w:t>
      </w:r>
    </w:p>
    <w:p w:rsidR="00204399" w:rsidRPr="00EE1F33" w:rsidRDefault="00CB7970" w:rsidP="00CB7970">
      <w:pPr>
        <w:pStyle w:val="2"/>
      </w:pPr>
      <w:r w:rsidRPr="00EE1F33">
        <w:t>Затраты организаций на охрану труда и компенсации работникам</w:t>
      </w:r>
    </w:p>
    <w:p w:rsidR="00204399" w:rsidRPr="00EE1F33" w:rsidRDefault="00204399" w:rsidP="00204399">
      <w:pPr>
        <w:spacing w:after="100" w:afterAutospacing="1"/>
        <w:ind w:firstLine="709"/>
      </w:pPr>
      <w:r w:rsidRPr="00EE1F33">
        <w:t>Современный уровень организации производства не всегда позволяет полностью исключить влияние негативных факторов на здоровье работника. Тем не менее, работодатель обязан принять меры по их минимизации, обеспечив сотрудников средствами индивидуальной защиты.</w:t>
      </w:r>
    </w:p>
    <w:p w:rsidR="00204399" w:rsidRPr="00EE1F33" w:rsidRDefault="00204399" w:rsidP="00204399">
      <w:pPr>
        <w:spacing w:after="100" w:afterAutospacing="1"/>
        <w:ind w:firstLine="709"/>
      </w:pPr>
      <w:r w:rsidRPr="00EE1F33">
        <w:t>В 202</w:t>
      </w:r>
      <w:r w:rsidR="00C820A4" w:rsidRPr="00EE1F33">
        <w:t>1</w:t>
      </w:r>
      <w:r w:rsidRPr="00EE1F33">
        <w:t xml:space="preserve"> году на эти цели организациями Самарской области израсходовано </w:t>
      </w:r>
      <w:r w:rsidR="00C820A4" w:rsidRPr="00EE1F33">
        <w:t>3</w:t>
      </w:r>
      <w:r w:rsidR="0020786C" w:rsidRPr="00EE1F33">
        <w:t>,0</w:t>
      </w:r>
      <w:r w:rsidRPr="00EE1F33">
        <w:t xml:space="preserve"> </w:t>
      </w:r>
      <w:proofErr w:type="gramStart"/>
      <w:r w:rsidRPr="00EE1F33">
        <w:t>млрд</w:t>
      </w:r>
      <w:proofErr w:type="gramEnd"/>
      <w:r w:rsidRPr="00EE1F33">
        <w:t xml:space="preserve"> рублей. Более половины этой суммы (1,</w:t>
      </w:r>
      <w:r w:rsidR="00C820A4" w:rsidRPr="00EE1F33">
        <w:t>6</w:t>
      </w:r>
      <w:r w:rsidRPr="00EE1F33">
        <w:t xml:space="preserve"> </w:t>
      </w:r>
      <w:proofErr w:type="gramStart"/>
      <w:r w:rsidRPr="00EE1F33">
        <w:t>млрд</w:t>
      </w:r>
      <w:proofErr w:type="gramEnd"/>
      <w:r w:rsidRPr="00EE1F33">
        <w:t xml:space="preserve"> рублей) выделено на средства индивидуальной защиты работников, чей труд сопряжен с риском для здоровья и жизни. В расчете на одного такого работника в 202</w:t>
      </w:r>
      <w:r w:rsidR="00C820A4" w:rsidRPr="00EE1F33">
        <w:t>1</w:t>
      </w:r>
      <w:r w:rsidRPr="00EE1F33">
        <w:t xml:space="preserve"> году израсходовано почти 1</w:t>
      </w:r>
      <w:r w:rsidR="00C820A4" w:rsidRPr="00EE1F33">
        <w:t>4</w:t>
      </w:r>
      <w:r w:rsidRPr="00EE1F33">
        <w:t xml:space="preserve"> тысяч рублей – на</w:t>
      </w:r>
      <w:r w:rsidR="0062416E" w:rsidRPr="00EE1F33">
        <w:t xml:space="preserve"> </w:t>
      </w:r>
      <w:r w:rsidR="00CB2217" w:rsidRPr="00EE1F33">
        <w:t>28</w:t>
      </w:r>
      <w:r w:rsidRPr="00EE1F33">
        <w:t>% больше, чем в 20</w:t>
      </w:r>
      <w:r w:rsidR="00C820A4" w:rsidRPr="00EE1F33">
        <w:t xml:space="preserve">20 </w:t>
      </w:r>
      <w:r w:rsidRPr="00EE1F33">
        <w:t>году.</w:t>
      </w:r>
    </w:p>
    <w:p w:rsidR="00204399" w:rsidRPr="00204399" w:rsidRDefault="00204399" w:rsidP="00204399">
      <w:pPr>
        <w:spacing w:after="0"/>
        <w:ind w:firstLine="709"/>
      </w:pPr>
      <w:r w:rsidRPr="00EE1F33">
        <w:t>По законодательству Российской Федерации работники, занятые на работах с вредными (или) опасными условиями труда, имеют право на один или несколько видов компенсаций, чаще всего - это право на медицинские осмотры и на оплату труда в повышенном размере. В 202</w:t>
      </w:r>
      <w:r w:rsidR="00CB2217" w:rsidRPr="00EE1F33">
        <w:t xml:space="preserve">1 </w:t>
      </w:r>
      <w:r w:rsidRPr="00EE1F33">
        <w:t xml:space="preserve">году указанные виды компенсаций получили </w:t>
      </w:r>
      <w:r w:rsidR="00C820A4" w:rsidRPr="00EE1F33">
        <w:t xml:space="preserve">120 </w:t>
      </w:r>
      <w:r w:rsidRPr="00EE1F33">
        <w:t xml:space="preserve">тысяч и </w:t>
      </w:r>
      <w:r w:rsidR="00C820A4" w:rsidRPr="00EE1F33">
        <w:t>115</w:t>
      </w:r>
      <w:r w:rsidRPr="00EE1F33">
        <w:t xml:space="preserve"> тысяч человек соответственно.</w:t>
      </w:r>
    </w:p>
    <w:p w:rsidR="000F44BC" w:rsidRDefault="000F44BC" w:rsidP="00204399"/>
    <w:sectPr w:rsidR="000F44BC" w:rsidSect="004A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BE"/>
    <w:rsid w:val="00016DA4"/>
    <w:rsid w:val="000B6628"/>
    <w:rsid w:val="000F44BC"/>
    <w:rsid w:val="00204399"/>
    <w:rsid w:val="0020786C"/>
    <w:rsid w:val="00231FA7"/>
    <w:rsid w:val="00266843"/>
    <w:rsid w:val="002F40D4"/>
    <w:rsid w:val="002F52B4"/>
    <w:rsid w:val="00415FC5"/>
    <w:rsid w:val="004735F4"/>
    <w:rsid w:val="004A7F26"/>
    <w:rsid w:val="004B6B9D"/>
    <w:rsid w:val="005458F1"/>
    <w:rsid w:val="00555FE9"/>
    <w:rsid w:val="0062416E"/>
    <w:rsid w:val="00662DBE"/>
    <w:rsid w:val="00741463"/>
    <w:rsid w:val="007D0377"/>
    <w:rsid w:val="00B56213"/>
    <w:rsid w:val="00BF2E9F"/>
    <w:rsid w:val="00C820A4"/>
    <w:rsid w:val="00CB2217"/>
    <w:rsid w:val="00CB7970"/>
    <w:rsid w:val="00D03036"/>
    <w:rsid w:val="00D422B1"/>
    <w:rsid w:val="00DD3FD2"/>
    <w:rsid w:val="00EE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62DBE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62D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D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2DB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2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662DB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04399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62DBE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62D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D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2DB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2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662DB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04399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588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2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042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94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1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Дудниченко Богдан Владимирович</cp:lastModifiedBy>
  <cp:revision>4</cp:revision>
  <cp:lastPrinted>2022-04-20T09:09:00Z</cp:lastPrinted>
  <dcterms:created xsi:type="dcterms:W3CDTF">2022-04-21T05:26:00Z</dcterms:created>
  <dcterms:modified xsi:type="dcterms:W3CDTF">2022-04-27T06:00:00Z</dcterms:modified>
</cp:coreProperties>
</file>